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335" w:tblpY="1667"/>
        <w:tblOverlap w:val="never"/>
        <w:tblW w:w="9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567"/>
        <w:gridCol w:w="3015"/>
        <w:gridCol w:w="2215"/>
        <w:gridCol w:w="1531"/>
      </w:tblGrid>
      <w:tr w14:paraId="05E22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9868" w:type="dxa"/>
            <w:gridSpan w:val="5"/>
            <w:vAlign w:val="center"/>
          </w:tcPr>
          <w:p w14:paraId="75E0980C">
            <w:pPr>
              <w:jc w:val="center"/>
              <w:rPr>
                <w:rFonts w:hint="default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  <w:t>本溪市林业和草原局2026年度“双随机、一公开”检查企业结果公示</w:t>
            </w:r>
          </w:p>
        </w:tc>
      </w:tr>
      <w:tr w14:paraId="6DD5B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40" w:type="dxa"/>
            <w:vAlign w:val="center"/>
          </w:tcPr>
          <w:p w14:paraId="5CA5E01E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567" w:type="dxa"/>
            <w:vAlign w:val="center"/>
          </w:tcPr>
          <w:p w14:paraId="6DEFF124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015" w:type="dxa"/>
            <w:vAlign w:val="center"/>
          </w:tcPr>
          <w:p w14:paraId="307EA65A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检查内容</w:t>
            </w:r>
          </w:p>
        </w:tc>
        <w:tc>
          <w:tcPr>
            <w:tcW w:w="2215" w:type="dxa"/>
            <w:vAlign w:val="center"/>
          </w:tcPr>
          <w:p w14:paraId="209BC5C8"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检查时间</w:t>
            </w:r>
          </w:p>
        </w:tc>
        <w:tc>
          <w:tcPr>
            <w:tcW w:w="1531" w:type="dxa"/>
            <w:vAlign w:val="center"/>
          </w:tcPr>
          <w:p w14:paraId="1BB6D282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检查结果</w:t>
            </w:r>
          </w:p>
        </w:tc>
      </w:tr>
      <w:tr w14:paraId="04E97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40" w:type="dxa"/>
            <w:vAlign w:val="center"/>
          </w:tcPr>
          <w:p w14:paraId="6352DBB0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567" w:type="dxa"/>
            <w:vAlign w:val="center"/>
          </w:tcPr>
          <w:p w14:paraId="6E5B432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本溪市思山岭鑫峰木器厂</w:t>
            </w:r>
          </w:p>
        </w:tc>
        <w:tc>
          <w:tcPr>
            <w:tcW w:w="3015" w:type="dxa"/>
            <w:vAlign w:val="center"/>
          </w:tcPr>
          <w:p w14:paraId="29D967D7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是否建立原料和产品入库台账。是否存在收购、加工无合法来源木材的行为。</w:t>
            </w:r>
          </w:p>
        </w:tc>
        <w:tc>
          <w:tcPr>
            <w:tcW w:w="2215" w:type="dxa"/>
            <w:vAlign w:val="center"/>
          </w:tcPr>
          <w:p w14:paraId="2BB2CD6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日</w:t>
            </w:r>
          </w:p>
        </w:tc>
        <w:tc>
          <w:tcPr>
            <w:tcW w:w="1531" w:type="dxa"/>
            <w:vAlign w:val="center"/>
          </w:tcPr>
          <w:p w14:paraId="0CB56D3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未发现问题</w:t>
            </w:r>
          </w:p>
        </w:tc>
      </w:tr>
      <w:tr w14:paraId="2E12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40" w:type="dxa"/>
            <w:vAlign w:val="center"/>
          </w:tcPr>
          <w:p w14:paraId="287266B9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67" w:type="dxa"/>
            <w:vAlign w:val="center"/>
          </w:tcPr>
          <w:p w14:paraId="67D4725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本溪市南芬区下马塘镇旺源木材加工厂</w:t>
            </w:r>
          </w:p>
        </w:tc>
        <w:tc>
          <w:tcPr>
            <w:tcW w:w="3015" w:type="dxa"/>
            <w:vAlign w:val="center"/>
          </w:tcPr>
          <w:p w14:paraId="22ADBCE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是否建立原料和产品入库台账。是否存在收购、加工无合法来源木材的行为。</w:t>
            </w:r>
          </w:p>
        </w:tc>
        <w:tc>
          <w:tcPr>
            <w:tcW w:w="2215" w:type="dxa"/>
            <w:vAlign w:val="center"/>
          </w:tcPr>
          <w:p w14:paraId="444F83E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月1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日</w:t>
            </w:r>
          </w:p>
        </w:tc>
        <w:tc>
          <w:tcPr>
            <w:tcW w:w="1531" w:type="dxa"/>
            <w:vAlign w:val="center"/>
          </w:tcPr>
          <w:p w14:paraId="0A6D90F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未发现问题</w:t>
            </w:r>
          </w:p>
        </w:tc>
      </w:tr>
      <w:tr w14:paraId="18EF4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40" w:type="dxa"/>
            <w:vAlign w:val="center"/>
          </w:tcPr>
          <w:p w14:paraId="1C29EDB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67" w:type="dxa"/>
            <w:vAlign w:val="center"/>
          </w:tcPr>
          <w:p w14:paraId="741D9E6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本溪满族自治县草河掌镇德日木材加工厂</w:t>
            </w:r>
          </w:p>
        </w:tc>
        <w:tc>
          <w:tcPr>
            <w:tcW w:w="3015" w:type="dxa"/>
            <w:vAlign w:val="center"/>
          </w:tcPr>
          <w:p w14:paraId="3FA130EA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是否建立原料和产品入库台账。是否存在收购、加工无合法来源木材的行为。</w:t>
            </w:r>
          </w:p>
        </w:tc>
        <w:tc>
          <w:tcPr>
            <w:tcW w:w="2215" w:type="dxa"/>
            <w:vAlign w:val="center"/>
          </w:tcPr>
          <w:p w14:paraId="2CA9F4FC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年1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日</w:t>
            </w:r>
          </w:p>
        </w:tc>
        <w:tc>
          <w:tcPr>
            <w:tcW w:w="1531" w:type="dxa"/>
            <w:vAlign w:val="center"/>
          </w:tcPr>
          <w:p w14:paraId="7F03A0E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未发现问题</w:t>
            </w:r>
          </w:p>
        </w:tc>
      </w:tr>
      <w:tr w14:paraId="06E9D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40" w:type="dxa"/>
            <w:vAlign w:val="center"/>
          </w:tcPr>
          <w:p w14:paraId="681E8D18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567" w:type="dxa"/>
            <w:vAlign w:val="center"/>
          </w:tcPr>
          <w:p w14:paraId="6A75515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本溪满族自治县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碱厂镇花君木材加工厂</w:t>
            </w:r>
          </w:p>
        </w:tc>
        <w:tc>
          <w:tcPr>
            <w:tcW w:w="3015" w:type="dxa"/>
            <w:vAlign w:val="center"/>
          </w:tcPr>
          <w:p w14:paraId="6158C00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是否建立原料和产品入库台账。是否存在收购、加工无合法来源木材的行为。</w:t>
            </w:r>
          </w:p>
        </w:tc>
        <w:tc>
          <w:tcPr>
            <w:tcW w:w="2215" w:type="dxa"/>
            <w:vAlign w:val="center"/>
          </w:tcPr>
          <w:p w14:paraId="5222257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3日</w:t>
            </w:r>
          </w:p>
        </w:tc>
        <w:tc>
          <w:tcPr>
            <w:tcW w:w="1531" w:type="dxa"/>
            <w:vAlign w:val="center"/>
          </w:tcPr>
          <w:p w14:paraId="4A8BBD5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未发现问题</w:t>
            </w:r>
          </w:p>
        </w:tc>
      </w:tr>
      <w:tr w14:paraId="6FB3F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40" w:type="dxa"/>
            <w:vAlign w:val="center"/>
          </w:tcPr>
          <w:p w14:paraId="216826B8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567" w:type="dxa"/>
            <w:vAlign w:val="center"/>
          </w:tcPr>
          <w:p w14:paraId="75469C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辽宁省老秃顶子国家自然保护区管理中心</w:t>
            </w:r>
          </w:p>
        </w:tc>
        <w:tc>
          <w:tcPr>
            <w:tcW w:w="3015" w:type="dxa"/>
            <w:vAlign w:val="center"/>
          </w:tcPr>
          <w:p w14:paraId="6CB2ACD7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现有资质、条件是否符合核发林草种子生产经营许可证的有关规定；是否按照行政许可登记的范围、方式、有效期和生产经营种类等从事林草种子生产经营活动；林木草种子生产经营业务登记、档案等制度建立和执行情况；执行包装、标签、广告情况；是否有违法行为；执行国家法律、法规、政策的其他情况等。</w:t>
            </w:r>
          </w:p>
        </w:tc>
        <w:tc>
          <w:tcPr>
            <w:tcW w:w="2215" w:type="dxa"/>
            <w:vAlign w:val="center"/>
          </w:tcPr>
          <w:p w14:paraId="4A209507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年1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22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日</w:t>
            </w:r>
          </w:p>
        </w:tc>
        <w:tc>
          <w:tcPr>
            <w:tcW w:w="1531" w:type="dxa"/>
            <w:vAlign w:val="center"/>
          </w:tcPr>
          <w:p w14:paraId="0BB74DA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未发现问题</w:t>
            </w:r>
          </w:p>
        </w:tc>
      </w:tr>
    </w:tbl>
    <w:p w14:paraId="53CA8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Theme="minorEastAsia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iYTc3OWZhZTQxNzM2YjI3NTY4NWQ0YTg5NWU0NDUifQ=="/>
  </w:docVars>
  <w:rsids>
    <w:rsidRoot w:val="24142263"/>
    <w:rsid w:val="046785E3"/>
    <w:rsid w:val="04A171B4"/>
    <w:rsid w:val="06287461"/>
    <w:rsid w:val="088E74FA"/>
    <w:rsid w:val="1972C89C"/>
    <w:rsid w:val="199E3D8C"/>
    <w:rsid w:val="1B324C1D"/>
    <w:rsid w:val="1D3A4C2A"/>
    <w:rsid w:val="1FDF38CB"/>
    <w:rsid w:val="217FDBF0"/>
    <w:rsid w:val="2277107F"/>
    <w:rsid w:val="24142263"/>
    <w:rsid w:val="251FAFA5"/>
    <w:rsid w:val="2B603075"/>
    <w:rsid w:val="2B9E6E4E"/>
    <w:rsid w:val="2BFECBCB"/>
    <w:rsid w:val="2EBF73EF"/>
    <w:rsid w:val="316FAD3A"/>
    <w:rsid w:val="350902DA"/>
    <w:rsid w:val="35D0FB00"/>
    <w:rsid w:val="36F11025"/>
    <w:rsid w:val="38EE3512"/>
    <w:rsid w:val="3AEEC622"/>
    <w:rsid w:val="3BCFA78D"/>
    <w:rsid w:val="3BFFAB33"/>
    <w:rsid w:val="3CEDE98E"/>
    <w:rsid w:val="3DFFA5BC"/>
    <w:rsid w:val="3EFE95FE"/>
    <w:rsid w:val="3FFD4854"/>
    <w:rsid w:val="42C35455"/>
    <w:rsid w:val="46DD4877"/>
    <w:rsid w:val="49974028"/>
    <w:rsid w:val="4AEBEB4C"/>
    <w:rsid w:val="50285660"/>
    <w:rsid w:val="5BF27B51"/>
    <w:rsid w:val="5BFFD5B9"/>
    <w:rsid w:val="5F492E96"/>
    <w:rsid w:val="5FFF4818"/>
    <w:rsid w:val="605B66D2"/>
    <w:rsid w:val="622A4379"/>
    <w:rsid w:val="625E3163"/>
    <w:rsid w:val="657744B0"/>
    <w:rsid w:val="6A813E93"/>
    <w:rsid w:val="6E737441"/>
    <w:rsid w:val="6ECB1E28"/>
    <w:rsid w:val="6F3ED8FB"/>
    <w:rsid w:val="6F8F716E"/>
    <w:rsid w:val="6FB71F41"/>
    <w:rsid w:val="754E1F26"/>
    <w:rsid w:val="76FD98E9"/>
    <w:rsid w:val="77FF0CA1"/>
    <w:rsid w:val="79AFED9F"/>
    <w:rsid w:val="7AF3218E"/>
    <w:rsid w:val="7D007E19"/>
    <w:rsid w:val="7DFB86AE"/>
    <w:rsid w:val="7E7F8A9E"/>
    <w:rsid w:val="7EF979C2"/>
    <w:rsid w:val="7F6790BA"/>
    <w:rsid w:val="7F7F7ACF"/>
    <w:rsid w:val="7FBC4868"/>
    <w:rsid w:val="7FED1AC8"/>
    <w:rsid w:val="7FF60511"/>
    <w:rsid w:val="7FF7B7E6"/>
    <w:rsid w:val="7FFFEF1C"/>
    <w:rsid w:val="8DFDBDA6"/>
    <w:rsid w:val="937F881B"/>
    <w:rsid w:val="97AF1C6E"/>
    <w:rsid w:val="9FCBC36C"/>
    <w:rsid w:val="AAF43BDE"/>
    <w:rsid w:val="AB783D76"/>
    <w:rsid w:val="B5F7342C"/>
    <w:rsid w:val="BEFE4C64"/>
    <w:rsid w:val="BFA7E04C"/>
    <w:rsid w:val="CF640029"/>
    <w:rsid w:val="CFFB639B"/>
    <w:rsid w:val="D5FC27A5"/>
    <w:rsid w:val="D77E6173"/>
    <w:rsid w:val="DBDEE681"/>
    <w:rsid w:val="DDE76B45"/>
    <w:rsid w:val="DEBBD96E"/>
    <w:rsid w:val="DEFA6F74"/>
    <w:rsid w:val="DFDFC35C"/>
    <w:rsid w:val="DFEF13EC"/>
    <w:rsid w:val="DFF6ED77"/>
    <w:rsid w:val="E7DFF935"/>
    <w:rsid w:val="EBBDB3D7"/>
    <w:rsid w:val="ED779FD3"/>
    <w:rsid w:val="EF7B03AD"/>
    <w:rsid w:val="EF7D088D"/>
    <w:rsid w:val="EFFB9564"/>
    <w:rsid w:val="F0F14E3F"/>
    <w:rsid w:val="F6FF2397"/>
    <w:rsid w:val="F7D6661B"/>
    <w:rsid w:val="F7EF2717"/>
    <w:rsid w:val="F7FF9E20"/>
    <w:rsid w:val="FB9F56BC"/>
    <w:rsid w:val="FBEF5660"/>
    <w:rsid w:val="FBF70995"/>
    <w:rsid w:val="FC9F2F83"/>
    <w:rsid w:val="FD3FB648"/>
    <w:rsid w:val="FEF76043"/>
    <w:rsid w:val="FFE5A23C"/>
    <w:rsid w:val="FFFC868E"/>
    <w:rsid w:val="FFFF3BFF"/>
    <w:rsid w:val="FFFFF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417</Words>
  <Characters>445</Characters>
  <Lines>0</Lines>
  <Paragraphs>0</Paragraphs>
  <TotalTime>14</TotalTime>
  <ScaleCrop>false</ScaleCrop>
  <LinksUpToDate>false</LinksUpToDate>
  <CharactersWithSpaces>445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2024-08-11T04:25:00Z</dcterms:created>
  <dc:creator>小么</dc:creator>
  <cp:lastModifiedBy>WPS_1722812656</cp:lastModifiedBy>
  <cp:lastPrinted>2025-11-24T03:09:00Z</cp:lastPrinted>
  <dcterms:modified xsi:type="dcterms:W3CDTF">2026-10-26T01:14:31Z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4BE4607466A240B1911333F681CF1B7A_13</vt:lpwstr>
  </property>
  <property fmtid="{D5CDD505-2E9C-101B-9397-08002B2CF9AE}" pid="4" name="KSOTemplateDocerSaveRecord">
    <vt:lpwstr>eyJoZGlkIjoiZDdmNmMyZGZhNDBmYmE4YmVjYjEzMjk0NjEyNDAyOTciLCJ1c2VySWQiOiIxNjIxMDI4MTA1In0=</vt:lpwstr>
  </property>
</Properties>
</file>