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176" w:type="dxa"/>
        <w:tblLayout w:type="fixed"/>
        <w:tblLook w:val="04A0"/>
      </w:tblPr>
      <w:tblGrid>
        <w:gridCol w:w="426"/>
        <w:gridCol w:w="1418"/>
        <w:gridCol w:w="1134"/>
        <w:gridCol w:w="1275"/>
        <w:gridCol w:w="709"/>
        <w:gridCol w:w="3119"/>
        <w:gridCol w:w="708"/>
      </w:tblGrid>
      <w:tr w:rsidR="00A60F08" w:rsidTr="00A60F08">
        <w:trPr>
          <w:trHeight w:val="702"/>
        </w:trPr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0F08" w:rsidRDefault="00A60F08" w:rsidP="008824C5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44"/>
                <w:szCs w:val="44"/>
              </w:rPr>
              <w:t>本溪市林业和草原局音像记录事项清单</w:t>
            </w:r>
          </w:p>
          <w:p w:rsidR="00A60F08" w:rsidRDefault="00A60F08" w:rsidP="008824C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44"/>
                <w:szCs w:val="44"/>
              </w:rPr>
            </w:pPr>
          </w:p>
        </w:tc>
      </w:tr>
      <w:tr w:rsidR="00A60F08" w:rsidRPr="00A60F08" w:rsidTr="00A60F08">
        <w:trPr>
          <w:trHeight w:val="70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执法环节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执法活动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执法场所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记录方式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记录内容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备注</w:t>
            </w:r>
          </w:p>
        </w:tc>
      </w:tr>
      <w:tr w:rsidR="00A60F08" w:rsidRPr="00A60F08" w:rsidTr="00A60F08">
        <w:trPr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进入检查场所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执法现场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执法人员进入现场，有能够标识场所名称或者特征的标志，现场的情况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现场检查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表明身份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执法现场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执法人员数量，向被检查人出示执法证件过程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调查取证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询问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执法现场或者办公场所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录音、录像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调查询问全过程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19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处罚告知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处罚告知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处罚场所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告知被处罚人违法事实、处罚依据和拟作出的处罚内容，告知被处罚人陈述、申辩、申请行政复议、听证等权利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处罚决定书送达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处罚决定书送达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处罚决定书送达地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记录向行政处罚当事人送达行政处罚决定书全过程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听取当事人陈述、申辩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听取当事人陈述、申辩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听取当事人陈述、申辩场所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记录行政处罚当事人陈述、申辩全过程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60F08" w:rsidRPr="00A60F08" w:rsidTr="00A60F08">
        <w:trPr>
          <w:trHeight w:val="7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举行听证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举行听证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听证会现场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录像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>记录听证会全过程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08" w:rsidRPr="00A60F08" w:rsidRDefault="00A60F08" w:rsidP="008824C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60F0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466BE5" w:rsidRPr="00A60F08" w:rsidRDefault="00466BE5" w:rsidP="00A60F08">
      <w:pPr>
        <w:rPr>
          <w:szCs w:val="21"/>
        </w:rPr>
      </w:pPr>
    </w:p>
    <w:sectPr w:rsidR="00466BE5" w:rsidRPr="00A6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BE5" w:rsidRDefault="00466BE5" w:rsidP="00A60F08">
      <w:r>
        <w:separator/>
      </w:r>
    </w:p>
  </w:endnote>
  <w:endnote w:type="continuationSeparator" w:id="1">
    <w:p w:rsidR="00466BE5" w:rsidRDefault="00466BE5" w:rsidP="00A6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BE5" w:rsidRDefault="00466BE5" w:rsidP="00A60F08">
      <w:r>
        <w:separator/>
      </w:r>
    </w:p>
  </w:footnote>
  <w:footnote w:type="continuationSeparator" w:id="1">
    <w:p w:rsidR="00466BE5" w:rsidRDefault="00466BE5" w:rsidP="00A60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08"/>
    <w:rsid w:val="00466BE5"/>
    <w:rsid w:val="00A6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2019-09-17T00:38:00Z</dcterms:created>
  <dcterms:modified xsi:type="dcterms:W3CDTF">2019-09-17T00:40:00Z</dcterms:modified>
</cp:coreProperties>
</file>